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ВОЛОКОЛАМСКИЙ ГОРОДСКОЙ СУД МОСКОВСКОЙ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АПЕЛЛЯЦИОННОЕ ОПРЕДЕЛЕНИЕ</w:t>
      </w:r>
    </w:p>
    <w:p>
      <w:pPr>
        <w:pStyle w:val="2"/>
        <w:jc w:val="center"/>
      </w:pPr>
      <w:r>
        <w:rPr>
          <w:sz w:val="24"/>
        </w:rPr>
        <w:t xml:space="preserve">от 7 мая 2025 г. по делу N 11-61/2025(9-1531/2024)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УИД: 50MS0318-01-2024-005278-22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Судья Волоколамского городского суда &lt;адрес&gt; Коняхина Е.Н., рассмотрев частную жалобу АО "Мосэнергосбыт" на определение и.о мирового судьи судебного участка N Волоколамского судебного района &lt;адрес&gt; мирового судьи судебного участка N Волоколамского судебного района &lt;адрес&gt; Б. от ДД.ММ.ГГГГ о возврате заявления АО "Мосэнергосбыт" о вынесении судебного приказа о взыскании задолженности за электроэнергию, пени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установил: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АО "Мосэнергосбыт" обратилось к мировому судьи с заявлением о вынесении судебного приказа о взыскании с должника задолженности за потребленную электроэнергию, образовавшуюся по адресу: &lt;адрес&gt;, &lt;адрес&gt;, &lt;адрес&gt; за период с ДД.ММ.ГГГГ по ДД.ММ.ГГГГ в размере &lt;данные изъяты&gt;, а также возврате государственной пошлины в размере &lt;данные изъяты&gt;.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Определением и.о мирового судьи судебного участка N Волоколамского судебного района &lt;адрес&gt; мирового судьи судебного участка N Волоколамского судебного района &lt;адрес&gt; Б. от ДД.ММ.ГГГГ заявление возвращено по основаниям, предусмотренным </w:t>
      </w:r>
      <w:hyperlink w:history="0" r:id="rId6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ст. 125</w:t>
        </w:r>
      </w:hyperlink>
      <w:r>
        <w:rPr>
          <w:sz w:val="24"/>
        </w:rPr>
        <w:t xml:space="preserve"> Гражданского процессуального кодекса Российской Федерации, поскольку не соблюдены требования </w:t>
      </w:r>
      <w:hyperlink w:history="0" r:id="rId7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ч. 4 ст. 124</w:t>
        </w:r>
      </w:hyperlink>
      <w:r>
        <w:rPr>
          <w:sz w:val="24"/>
        </w:rPr>
        <w:t xml:space="preserve"> ГПК РФ, а именно к судебному приказу не приложено уведомление о вручении или иные документы, подтверждающие направление взыскателем должнику копий заявления о вынесении судебного приказа и приложенных к нему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согласившись с вышеуказанным определением, АО "Мосэнергосбыт" обратился в суд с частной жалобой, в которой просит отменить указанное определение мирового судьи, ссылаясь на то, что в заявлении о вынесении судебного приказа взыскателем было указано, что фамилия, имя, отчество и данные должника неизвестны.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частью 3 статьи 333</w:t>
        </w:r>
      </w:hyperlink>
      <w:r>
        <w:rPr>
          <w:sz w:val="24"/>
        </w:rPr>
        <w:t xml:space="preserve"> Гражданского процессуального кодекса Российской Федерации частная жалоба на указанное определение суда первой инстанции рассмотрена без извещения лиц, участвующих в деле.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Суд апелляционной инстанции, проверив материалы дела, суд приходит к следующему.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9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п. 3 ч. 1 статьей 135</w:t>
        </w:r>
      </w:hyperlink>
      <w:r>
        <w:rPr>
          <w:sz w:val="24"/>
        </w:rPr>
        <w:t xml:space="preserve"> ГПК РФ, судья возвращает заявление о вынесении судебного приказа, если не соблюдены требования к форме и содержанию заявления о вынесении судебного приказа, установленные </w:t>
      </w:r>
      <w:hyperlink w:history="0" r:id="rId10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статьей 124</w:t>
        </w:r>
      </w:hyperlink>
      <w:r>
        <w:rPr>
          <w:sz w:val="24"/>
        </w:rPr>
        <w:t xml:space="preserve"> настоящего Кодекса.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1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п. 3 ч. 2 ст. 124</w:t>
        </w:r>
      </w:hyperlink>
      <w:r>
        <w:rPr>
          <w:sz w:val="24"/>
        </w:rPr>
        <w:t xml:space="preserve"> ГПК РФ в заявлении о вынесении судебного приказа должны быть указаны: сведения о должнике: для гражданина-должника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организации-должника - наименование, адрес, идентификационный номер налогоплательщика, а также основной государственный регистрационный номер (если он известен). В случае, если взыскателю неизвестны дата и место рождения должника, один из идентификаторов должника,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случае, если взыскателю задолженности по оплате помещения, машино-места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 должнике, но и фамилия, имя, отчество (при наличии) должника,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должнике, неизвестными взыскателю, предоставляется суду указанными в настоящем </w:t>
      </w:r>
      <w:hyperlink w:history="0" r:id="rId12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пункте</w:t>
        </w:r>
      </w:hyperlink>
      <w:r>
        <w:rPr>
          <w:sz w:val="24"/>
        </w:rPr>
        <w:t xml:space="preserve">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вынесения судебного приказа, предусмотренный </w:t>
      </w:r>
      <w:hyperlink w:history="0" r:id="rId13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частью первой статьи 126</w:t>
        </w:r>
      </w:hyperlink>
      <w:r>
        <w:rPr>
          <w:sz w:val="24"/>
        </w:rPr>
        <w:t xml:space="preserve"> настоящего Кодекса, исчисляется со дня получения судом такой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 материалов дела следует, что АО "Мосэнергосбыт" при обращении с заявлением о выдаче судебного приказа о взыскании задолженности за потребленную электроэнергию указало о том, что информацией о собственнике жилого помещения, в отношении которого взыскивается задолженность, не располагает, просило суд истребовать данную информацию в порядке </w:t>
      </w:r>
      <w:hyperlink w:history="0" r:id="rId14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статьи 124</w:t>
        </w:r>
      </w:hyperlink>
      <w:r>
        <w:rPr>
          <w:sz w:val="24"/>
        </w:rPr>
        <w:t xml:space="preserve"> Гражданского процессуального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Однако в нарушение приведенной нормы права мировой судья сведений в отношении должника с целью идентификации его личности не запросил.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Поскольку при рассмотрении заявления АО "Мосэнергосбыт" о вынесении судебного приказа мировым судьей не были выполнены требования </w:t>
      </w:r>
      <w:hyperlink w:history="0" r:id="rId15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пункта 3 части 2 статьи 124</w:t>
        </w:r>
      </w:hyperlink>
      <w:r>
        <w:rPr>
          <w:sz w:val="24"/>
        </w:rPr>
        <w:t xml:space="preserve"> Гражданского процессуального кодекса Российской Федерации о направлении запросов в соответствующие органы с целью получения недостающей информации о должнике, указанное привело к преждевременному возвращению заявления и нарушению прав заявителя, в связи с чем суд находит необходимым отменить обжалуемое определение мирового судьи и вернуть материал в суд первой инстанции для нового рассмотрения со стадии принятия заявления к производству мирового судьи.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Руководствуясь </w:t>
      </w:r>
      <w:hyperlink w:history="0" r:id="rId16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ст. ст. 333</w:t>
        </w:r>
      </w:hyperlink>
      <w:r>
        <w:rPr>
          <w:sz w:val="24"/>
        </w:rPr>
        <w:t xml:space="preserve"> - </w:t>
      </w:r>
      <w:hyperlink w:history="0" r:id="rId17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sz w:val="24"/>
            <w:color w:val="0000ff"/>
          </w:rPr>
          <w:t xml:space="preserve">335</w:t>
        </w:r>
      </w:hyperlink>
      <w:r>
        <w:rPr>
          <w:sz w:val="24"/>
        </w:rPr>
        <w:t xml:space="preserve"> ГПК РФ, суд апелляционной инстанции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определил: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Частную жалобу АО "Мосэнергосбыт" удовлетворить.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исполняющего обязанности мирового судьи судебного участка N Волоколамского судебного района &lt;адрес&gt; мирового судьи судебного участка N Волоколамского судебного района &lt;адрес&gt; Б. от ДД.ММ.ГГГГ о возврате заявления АО "Мосэнергосбыт" о вынесении судебного приказа о взыскании задолженности за электроэнергию, пени отменить.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Материал по заявлению АО "Мосэнергосбыт" о вынесении судебного приказа о взыскании задолженности за электроэнергию, пени направить мировому судьи судебного участка N Волоколамского судебного района Московской области для рассмотрения со стадии принятия заявления к производству.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Судья</w:t>
      </w:r>
    </w:p>
    <w:p>
      <w:pPr>
        <w:pStyle w:val="0"/>
        <w:jc w:val="right"/>
      </w:pPr>
      <w:r>
        <w:rPr>
          <w:sz w:val="24"/>
        </w:rPr>
        <w:t xml:space="preserve">Е.Н.КОНЯХИНА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Копия верна:</w:t>
      </w:r>
    </w:p>
    <w:p>
      <w:pPr>
        <w:pStyle w:val="0"/>
        <w:jc w:val="right"/>
      </w:pPr>
      <w:r>
        <w:rPr>
          <w:sz w:val="24"/>
        </w:rPr>
        <w:t xml:space="preserve">Судья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Апелляционное определение Волоколамского городского суда Московской области от 07.05.2025 по делу N 11-61/2025(9-1531/2024) (УИД 50MS0318-01-2024-005278-22)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Апелляционное определение Волоколамского городского суда Московской области от 07.05.2025 по делу N 11-61/2025(9-1531/2024) (УИД 50MS0318-01-2024-005278-22)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02255&amp;date=21.10.2025&amp;dst=695&amp;field=134" TargetMode = "External"/>
	<Relationship Id="rId7" Type="http://schemas.openxmlformats.org/officeDocument/2006/relationships/hyperlink" Target="https://login.consultant.ru/link/?req=doc&amp;base=LAW&amp;n=502255&amp;date=21.10.2025&amp;dst=2079&amp;field=134" TargetMode = "External"/>
	<Relationship Id="rId8" Type="http://schemas.openxmlformats.org/officeDocument/2006/relationships/hyperlink" Target="https://login.consultant.ru/link/?req=doc&amp;base=LAW&amp;n=502255&amp;date=21.10.2025&amp;dst=1450&amp;field=134" TargetMode = "External"/>
	<Relationship Id="rId9" Type="http://schemas.openxmlformats.org/officeDocument/2006/relationships/hyperlink" Target="https://login.consultant.ru/link/?req=doc&amp;base=LAW&amp;n=502255&amp;date=21.10.2025&amp;dst=100665&amp;field=134" TargetMode = "External"/>
	<Relationship Id="rId10" Type="http://schemas.openxmlformats.org/officeDocument/2006/relationships/hyperlink" Target="https://login.consultant.ru/link/?req=doc&amp;base=LAW&amp;n=502255&amp;date=21.10.2025&amp;dst=100584&amp;field=134" TargetMode = "External"/>
	<Relationship Id="rId11" Type="http://schemas.openxmlformats.org/officeDocument/2006/relationships/hyperlink" Target="https://login.consultant.ru/link/?req=doc&amp;base=LAW&amp;n=502255&amp;date=21.10.2025&amp;dst=2062&amp;field=134" TargetMode = "External"/>
	<Relationship Id="rId12" Type="http://schemas.openxmlformats.org/officeDocument/2006/relationships/hyperlink" Target="https://login.consultant.ru/link/?req=doc&amp;base=LAW&amp;n=502255&amp;date=21.10.2025&amp;dst=2062&amp;field=134" TargetMode = "External"/>
	<Relationship Id="rId13" Type="http://schemas.openxmlformats.org/officeDocument/2006/relationships/hyperlink" Target="https://login.consultant.ru/link/?req=doc&amp;base=LAW&amp;n=502255&amp;date=21.10.2025&amp;dst=2080&amp;field=134" TargetMode = "External"/>
	<Relationship Id="rId14" Type="http://schemas.openxmlformats.org/officeDocument/2006/relationships/hyperlink" Target="https://login.consultant.ru/link/?req=doc&amp;base=LAW&amp;n=502255&amp;date=21.10.2025&amp;dst=100584&amp;field=134" TargetMode = "External"/>
	<Relationship Id="rId15" Type="http://schemas.openxmlformats.org/officeDocument/2006/relationships/hyperlink" Target="https://login.consultant.ru/link/?req=doc&amp;base=LAW&amp;n=502255&amp;date=21.10.2025&amp;dst=2062&amp;field=134" TargetMode = "External"/>
	<Relationship Id="rId16" Type="http://schemas.openxmlformats.org/officeDocument/2006/relationships/hyperlink" Target="https://login.consultant.ru/link/?req=doc&amp;base=LAW&amp;n=502255&amp;date=21.10.2025&amp;dst=102399&amp;field=134" TargetMode = "External"/>
	<Relationship Id="rId17" Type="http://schemas.openxmlformats.org/officeDocument/2006/relationships/hyperlink" Target="https://login.consultant.ru/link/?req=doc&amp;base=LAW&amp;n=502255&amp;date=21.10.2025&amp;dst=10150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Апелляционное определение Волоколамского городского суда Московской области от 07.05.2025 по делу N 11-61/2025(9-1531/2024) (УИД 50MS0318-01-2024-005278-22)
О принятии заявления к производству.</dc:title>
  <dcterms:created xsi:type="dcterms:W3CDTF">2025-10-21T10:34:22Z</dcterms:created>
</cp:coreProperties>
</file>